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52" w:rsidRPr="00963234" w:rsidRDefault="00636F52" w:rsidP="00636F52">
      <w:pPr>
        <w:pStyle w:val="normal"/>
        <w:spacing w:line="240" w:lineRule="auto"/>
        <w:ind w:left="14" w:right="38" w:firstLine="90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6323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IV</w:t>
      </w:r>
      <w:r w:rsidRPr="00963234">
        <w:rPr>
          <w:rFonts w:ascii="Times New Roman" w:eastAsia="Times New Roman" w:hAnsi="Times New Roman" w:cs="Times New Roman"/>
          <w:b/>
          <w:i/>
          <w:sz w:val="24"/>
          <w:szCs w:val="24"/>
        </w:rPr>
        <w:t>. Порядок исключении</w:t>
      </w:r>
      <w:proofErr w:type="gramStart"/>
      <w:r w:rsidRPr="00963234">
        <w:rPr>
          <w:rFonts w:ascii="Times New Roman" w:eastAsia="Times New Roman" w:hAnsi="Times New Roman" w:cs="Times New Roman"/>
          <w:b/>
          <w:i/>
          <w:sz w:val="24"/>
          <w:szCs w:val="24"/>
        </w:rPr>
        <w:t>,  перевода</w:t>
      </w:r>
      <w:proofErr w:type="gramEnd"/>
      <w:r w:rsidRPr="0096323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обучающихся  и оставления обучающимися МКОУ «</w:t>
      </w:r>
      <w:proofErr w:type="spellStart"/>
      <w:r w:rsidRPr="00963234">
        <w:rPr>
          <w:rFonts w:ascii="Times New Roman" w:eastAsia="Times New Roman" w:hAnsi="Times New Roman" w:cs="Times New Roman"/>
          <w:b/>
          <w:i/>
          <w:sz w:val="24"/>
          <w:szCs w:val="24"/>
        </w:rPr>
        <w:t>Лищинская</w:t>
      </w:r>
      <w:proofErr w:type="spellEnd"/>
      <w:r w:rsidRPr="0096323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ООШ»</w:t>
      </w:r>
    </w:p>
    <w:p w:rsidR="00636F52" w:rsidRPr="00963234" w:rsidRDefault="00636F52" w:rsidP="00636F52">
      <w:pPr>
        <w:pStyle w:val="normal"/>
        <w:spacing w:line="240" w:lineRule="auto"/>
        <w:ind w:left="14" w:right="38" w:firstLine="907"/>
        <w:rPr>
          <w:sz w:val="24"/>
          <w:szCs w:val="24"/>
        </w:rPr>
      </w:pPr>
      <w:r w:rsidRPr="00963234">
        <w:rPr>
          <w:rFonts w:ascii="Times New Roman" w:eastAsia="Times New Roman" w:hAnsi="Times New Roman" w:cs="Times New Roman"/>
          <w:sz w:val="24"/>
          <w:szCs w:val="24"/>
        </w:rPr>
        <w:t>28. Перевод обучающихся в иное образовательное учреждение, реализующее образовательную программу соответствующего уровня, производится на основании заявления родителей (законных представителей) при наличии соответствующей справки из образовательного учреждения, где обучающийся продолжит обучение.</w:t>
      </w:r>
    </w:p>
    <w:p w:rsidR="00636F52" w:rsidRPr="00963234" w:rsidRDefault="00636F52" w:rsidP="00636F52">
      <w:pPr>
        <w:pStyle w:val="normal"/>
        <w:spacing w:line="240" w:lineRule="auto"/>
        <w:ind w:left="14" w:right="29" w:firstLine="902"/>
        <w:rPr>
          <w:sz w:val="24"/>
          <w:szCs w:val="24"/>
        </w:rPr>
      </w:pPr>
      <w:r w:rsidRPr="00963234">
        <w:rPr>
          <w:rFonts w:ascii="Times New Roman" w:eastAsia="Times New Roman" w:hAnsi="Times New Roman" w:cs="Times New Roman"/>
          <w:sz w:val="24"/>
          <w:szCs w:val="24"/>
        </w:rPr>
        <w:t>Родителям (законным представителям) обучающегося выдаются личное дело, медицинские документы, документ об уровне образования или уровне освоения обучающимся соответствующей образовательной программы образовательного учреждения, заверенные подписью руководителя и печатью образовательного учреждения.</w:t>
      </w:r>
    </w:p>
    <w:p w:rsidR="00636F52" w:rsidRPr="00963234" w:rsidRDefault="00636F52" w:rsidP="00636F52">
      <w:pPr>
        <w:pStyle w:val="normal"/>
        <w:spacing w:line="240" w:lineRule="auto"/>
        <w:ind w:left="10" w:right="43" w:firstLine="907"/>
        <w:rPr>
          <w:sz w:val="24"/>
          <w:szCs w:val="24"/>
        </w:rPr>
      </w:pPr>
      <w:r w:rsidRPr="00963234">
        <w:rPr>
          <w:rFonts w:ascii="Times New Roman" w:eastAsia="Times New Roman" w:hAnsi="Times New Roman" w:cs="Times New Roman"/>
          <w:sz w:val="24"/>
          <w:szCs w:val="24"/>
        </w:rPr>
        <w:t>29. По согласию родителей (законных представителей), комиссии по делам несовершеннолетних и защите их прав и районного органа управления образованием обучающийся, достигший возраста пятнадцати лет, может оставить образовательное учреждение до получения им общего образования.</w:t>
      </w:r>
    </w:p>
    <w:p w:rsidR="00636F52" w:rsidRPr="00963234" w:rsidRDefault="00636F52" w:rsidP="00636F52">
      <w:pPr>
        <w:pStyle w:val="normal"/>
        <w:spacing w:line="240" w:lineRule="auto"/>
        <w:ind w:left="10" w:right="58" w:firstLine="907"/>
        <w:rPr>
          <w:sz w:val="24"/>
          <w:szCs w:val="24"/>
        </w:rPr>
      </w:pPr>
      <w:r w:rsidRPr="00963234">
        <w:rPr>
          <w:rFonts w:ascii="Times New Roman" w:eastAsia="Times New Roman" w:hAnsi="Times New Roman" w:cs="Times New Roman"/>
          <w:sz w:val="24"/>
          <w:szCs w:val="24"/>
        </w:rPr>
        <w:t>30. По решению педагогического совета школы за совершенные неоднократно грубые нарушения устава образовательного учреждения допускается исключение из данного образовательного учреждения обучающихся, достигших возраста пятнадцати лет.</w:t>
      </w:r>
    </w:p>
    <w:p w:rsidR="00636F52" w:rsidRPr="00963234" w:rsidRDefault="00636F52" w:rsidP="00636F52">
      <w:pPr>
        <w:pStyle w:val="normal"/>
        <w:spacing w:line="240" w:lineRule="auto"/>
        <w:ind w:right="58" w:firstLine="917"/>
        <w:rPr>
          <w:sz w:val="24"/>
          <w:szCs w:val="24"/>
        </w:rPr>
      </w:pPr>
      <w:r w:rsidRPr="00963234">
        <w:rPr>
          <w:rFonts w:ascii="Times New Roman" w:eastAsia="Times New Roman" w:hAnsi="Times New Roman" w:cs="Times New Roman"/>
          <w:sz w:val="24"/>
          <w:szCs w:val="24"/>
        </w:rPr>
        <w:t>Исключение обучающегося из образовательного учреждения применяется,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обучающихся, нарушает их права и права работников образовательного учреждения, а также нормальное функционирование образовательного учреждения.</w:t>
      </w:r>
    </w:p>
    <w:p w:rsidR="00636F52" w:rsidRPr="00963234" w:rsidRDefault="00636F52" w:rsidP="00636F52">
      <w:pPr>
        <w:pStyle w:val="normal"/>
        <w:spacing w:line="240" w:lineRule="auto"/>
        <w:ind w:right="58" w:firstLine="902"/>
        <w:rPr>
          <w:sz w:val="24"/>
          <w:szCs w:val="24"/>
        </w:rPr>
      </w:pPr>
      <w:r w:rsidRPr="00963234">
        <w:rPr>
          <w:rFonts w:ascii="Times New Roman" w:eastAsia="Times New Roman" w:hAnsi="Times New Roman" w:cs="Times New Roman"/>
          <w:sz w:val="24"/>
          <w:szCs w:val="24"/>
        </w:rPr>
        <w:t>Решение об исключении обучающегося, не получившего основного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права.</w:t>
      </w:r>
    </w:p>
    <w:p w:rsidR="00636F52" w:rsidRPr="00963234" w:rsidRDefault="00636F52" w:rsidP="00636F52">
      <w:pPr>
        <w:pStyle w:val="normal"/>
        <w:spacing w:line="240" w:lineRule="auto"/>
        <w:ind w:right="43" w:firstLine="907"/>
        <w:rPr>
          <w:sz w:val="24"/>
          <w:szCs w:val="24"/>
        </w:rPr>
      </w:pPr>
      <w:r w:rsidRPr="00963234">
        <w:rPr>
          <w:rFonts w:ascii="Times New Roman" w:eastAsia="Times New Roman" w:hAnsi="Times New Roman" w:cs="Times New Roman"/>
          <w:sz w:val="24"/>
          <w:szCs w:val="24"/>
        </w:rPr>
        <w:t>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636F52" w:rsidRPr="00963234" w:rsidRDefault="00636F52" w:rsidP="00636F52">
      <w:pPr>
        <w:pStyle w:val="normal"/>
        <w:spacing w:before="5" w:line="240" w:lineRule="auto"/>
        <w:ind w:right="48" w:firstLine="912"/>
        <w:rPr>
          <w:sz w:val="24"/>
          <w:szCs w:val="24"/>
        </w:rPr>
      </w:pPr>
      <w:r w:rsidRPr="00963234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учреждение незамедлительно обязано проинформировать об исключении обучающегося из образовательного учреждения его родителей (законных представителей) и ОО </w:t>
      </w:r>
      <w:proofErr w:type="spellStart"/>
      <w:r w:rsidRPr="00963234">
        <w:rPr>
          <w:rFonts w:ascii="Times New Roman" w:eastAsia="Times New Roman" w:hAnsi="Times New Roman" w:cs="Times New Roman"/>
          <w:sz w:val="24"/>
          <w:szCs w:val="24"/>
        </w:rPr>
        <w:t>Кайтагского</w:t>
      </w:r>
      <w:proofErr w:type="spellEnd"/>
      <w:r w:rsidRPr="00963234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4F071E" w:rsidRDefault="004F071E">
      <w:bookmarkStart w:id="0" w:name="_GoBack"/>
      <w:bookmarkEnd w:id="0"/>
    </w:p>
    <w:sectPr w:rsidR="004F0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30"/>
    <w:rsid w:val="004F071E"/>
    <w:rsid w:val="00636F52"/>
    <w:rsid w:val="0071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36F52"/>
    <w:pPr>
      <w:spacing w:after="0"/>
    </w:pPr>
    <w:rPr>
      <w:rFonts w:ascii="Arial" w:eastAsia="Arial" w:hAnsi="Arial" w:cs="Arial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36F52"/>
    <w:pPr>
      <w:spacing w:after="0"/>
    </w:pPr>
    <w:rPr>
      <w:rFonts w:ascii="Arial" w:eastAsia="Arial" w:hAnsi="Arial" w:cs="Arial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</dc:creator>
  <cp:keywords/>
  <dc:description/>
  <cp:lastModifiedBy>alik</cp:lastModifiedBy>
  <cp:revision>2</cp:revision>
  <dcterms:created xsi:type="dcterms:W3CDTF">2023-05-05T11:32:00Z</dcterms:created>
  <dcterms:modified xsi:type="dcterms:W3CDTF">2023-05-05T11:32:00Z</dcterms:modified>
</cp:coreProperties>
</file>