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6B" w:rsidRDefault="00084E30" w:rsidP="002D776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C375CF" w:rsidRPr="00C375C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="00C375CF">
        <w:rPr>
          <w:rFonts w:ascii="Times New Roman" w:hAnsi="Times New Roman" w:cs="Times New Roman"/>
          <w:sz w:val="28"/>
          <w:szCs w:val="28"/>
        </w:rPr>
        <w:t xml:space="preserve"> </w:t>
      </w:r>
      <w:r w:rsidR="00C375CF" w:rsidRPr="00C375CF">
        <w:rPr>
          <w:rFonts w:ascii="Times New Roman" w:hAnsi="Times New Roman" w:cs="Times New Roman"/>
          <w:b/>
          <w:bCs/>
          <w:sz w:val="28"/>
          <w:szCs w:val="28"/>
        </w:rPr>
        <w:t>о  Центре зд</w:t>
      </w:r>
      <w:r w:rsidR="00C375CF">
        <w:rPr>
          <w:rFonts w:ascii="Times New Roman" w:hAnsi="Times New Roman" w:cs="Times New Roman"/>
          <w:b/>
          <w:bCs/>
          <w:sz w:val="28"/>
          <w:szCs w:val="28"/>
        </w:rPr>
        <w:t>оровья</w:t>
      </w:r>
    </w:p>
    <w:p w:rsidR="00C375CF" w:rsidRPr="002D776B" w:rsidRDefault="00C375CF" w:rsidP="002D776B">
      <w:pPr>
        <w:pStyle w:val="a3"/>
        <w:rPr>
          <w:rFonts w:ascii="Calibri" w:eastAsia="Calibri" w:hAnsi="Calibri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776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2D776B" w:rsidRPr="002D776B">
        <w:rPr>
          <w:rFonts w:ascii="Calibri" w:eastAsia="Calibri" w:hAnsi="Calibri" w:cs="Times New Roman"/>
          <w:b/>
          <w:sz w:val="24"/>
        </w:rPr>
        <w:t>МКОУ</w:t>
      </w:r>
      <w:r w:rsidR="002D776B">
        <w:rPr>
          <w:rFonts w:ascii="Calibri" w:eastAsia="Calibri" w:hAnsi="Calibri" w:cs="Times New Roman"/>
          <w:b/>
          <w:sz w:val="24"/>
        </w:rPr>
        <w:t xml:space="preserve"> </w:t>
      </w:r>
      <w:r w:rsidR="002D776B" w:rsidRPr="002D776B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2D776B" w:rsidRPr="002D776B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2D776B" w:rsidRPr="002D776B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2D776B" w:rsidRPr="002D776B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2D776B" w:rsidRPr="002D776B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2D776B" w:rsidRPr="002D776B">
        <w:rPr>
          <w:rFonts w:ascii="Calibri" w:eastAsia="Calibri" w:hAnsi="Calibri" w:cs="Times New Roman"/>
          <w:b/>
          <w:sz w:val="24"/>
        </w:rPr>
        <w:t xml:space="preserve"> И»  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                     1.Общие положения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1.1.Настоящее Положение разработано в целях усовершенствования организации комплексной работы по сохранению и укреплени</w:t>
      </w:r>
      <w:r>
        <w:rPr>
          <w:rFonts w:ascii="Times New Roman" w:hAnsi="Times New Roman" w:cs="Times New Roman"/>
          <w:sz w:val="28"/>
          <w:szCs w:val="28"/>
        </w:rPr>
        <w:t xml:space="preserve">ю здоровья обучающихся </w:t>
      </w:r>
      <w:r w:rsidRPr="00C375CF">
        <w:rPr>
          <w:rFonts w:ascii="Times New Roman" w:hAnsi="Times New Roman" w:cs="Times New Roman"/>
          <w:sz w:val="28"/>
          <w:szCs w:val="28"/>
        </w:rPr>
        <w:t xml:space="preserve"> (далее - школа), создания  условий, обеспечивающих уменьшение рисков заболеваемости учащихся наиболее распространенными бо</w:t>
      </w:r>
      <w:r w:rsidR="008442ED">
        <w:rPr>
          <w:rFonts w:ascii="Times New Roman" w:hAnsi="Times New Roman" w:cs="Times New Roman"/>
          <w:sz w:val="28"/>
          <w:szCs w:val="28"/>
        </w:rPr>
        <w:t xml:space="preserve">лезнями детей и подростков, в </w:t>
      </w:r>
      <w:proofErr w:type="spellStart"/>
      <w:r w:rsidR="008442ED">
        <w:rPr>
          <w:rFonts w:ascii="Times New Roman" w:hAnsi="Times New Roman" w:cs="Times New Roman"/>
          <w:sz w:val="28"/>
          <w:szCs w:val="28"/>
        </w:rPr>
        <w:t>т.</w:t>
      </w:r>
      <w:r w:rsidRPr="00C375CF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>. обусловленными  образовательным процессом и социально обусловленными заболеваниями.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1.2.Настоящее положение определяет организационно-методическую основу деятельности Центра  здоровья и устанавливает примерный порядок его работы.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1.3.Центр здоровья (далее – Центр) – организационная форма взаимодействия специалистов образовательного учреждения и других структур по обеспечению условий для сохранения и укрепления здоровья всех субъектов образовательного процесса, развития культуры здоровья и на её основе формирования здорового образа жизни.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1.4. Центр здоровья  являться коллегиальным органом государственно-общественного управления, осуществляющим решение отдельных вопросов по сохранению и укреплению  здоровья участников образовательного процесса, относящихся к компетенции общеобразовательного учреждения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1.5.В своей деятельности Центр руководствуется международными актами в области защиты прав детей, Законом Российской Федерации от 29.12.12 № 273 «Об образовании РФ», Законом Российской Федерации от 22 июля 1993 г. № 5487-1 «Основы законодательства Российской Федерации об охране здоровья граждан», приказом Министерства здравоохранения Российской Федерации и Министерства образования Российской Федерации от 30.06.1992 года № 186/272 «О совершенствовании системы медицинского обеспечения детей в образовательных учреждениях», приказом Министерства здравоохранения Российской Федерации от 05.05.1999 года № 154 «О совершенствовании медицинской помощи детям подросткового возраста», приказом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Минздрамедпрома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РФ от 14 марта 1995 г. № 60 «Об утверждении инструкции по проведению профилактических осмотров детей дошкольного и школьного возрастов на основе медико-экономических нормативов», приказом Минздрава РФ от 04.04.2003 № 139 «Об утверждении Инструкции по внедрению оздоровительных технологий в деятельность образовательных учреждений», приказом Министерства образования Российской Федерации, Госкомитета РФ по физической культуре и спорту, 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академии образования от 16.07.2002 года № 2715/227/166/19 «О совершенствовании процесса физического воспитания в образовательных учреждениях Российской Федерации», санитарными правилами и нормами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2.4.1.2821 «Санитарно-эпидемиологические требования к условиям и организации обучения в общеобразовательных учреждениях», настоящим Положением, Уставом образовательного учреждения..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1.5.Деятельность членов Центра основывается на принципах добровольности участия в его работе, коллегиальности принятия решений, гласности.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               2.Цель и задачи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2.1. 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Целью деятельности</w:t>
      </w:r>
      <w:r w:rsidRPr="00C375CF">
        <w:rPr>
          <w:rFonts w:ascii="Times New Roman" w:hAnsi="Times New Roman" w:cs="Times New Roman"/>
          <w:sz w:val="28"/>
          <w:szCs w:val="28"/>
        </w:rPr>
        <w:t>  Центра является: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Медико-педагогическое сопровождение  образовательного процесса,  проведение глубокого  анализа  физического и физиологического   ребёнка.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Задачи Центра</w:t>
      </w:r>
      <w:r w:rsidRPr="00C375CF">
        <w:rPr>
          <w:rFonts w:ascii="Times New Roman" w:hAnsi="Times New Roman" w:cs="Times New Roman"/>
          <w:sz w:val="28"/>
          <w:szCs w:val="28"/>
        </w:rPr>
        <w:t>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2.2.1. Проведение  медико-педагогического мониторинга состояния здоровья, физического физиологического   развития школьников.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2.2.2. Обеспечение коррекции физиологического  и физического  развития детей и подростков с использованием комплекса медико-педагогических оздоровительных мероприятий без отрыва от учебного процесса.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2.2.3. Активизация участия семьи в решении вопросов охраны и укрепления здоровья детей.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2.2.4. Осуществление взаимодействия и координация работы заинтересованных учреждений и организаций по вопросам охраны и укрепления здоровья детей и подростков.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3. Направления деятельности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3.1.  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Основными  направлениями  деятельности</w:t>
      </w:r>
      <w:r w:rsidRPr="00C375CF">
        <w:rPr>
          <w:rFonts w:ascii="Times New Roman" w:hAnsi="Times New Roman" w:cs="Times New Roman"/>
          <w:sz w:val="28"/>
          <w:szCs w:val="28"/>
        </w:rPr>
        <w:t> Центра являются: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Оздоровительный блок: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Диагностическое направление;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-профилактическое направление;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коррекционное направление;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-консультативно-просветительская направление.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Образовательный блок: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-использование  здоровье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сберегающих технологий и подходов в обучении образовательного учреждения.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Спортивно-оздоровительный блок в рамках «Школьного спортивного клуба»: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-спортивно- групповые занятия по видам деятельности (секции);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-спортивные мероприятия (соревнования).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Блок по формированию культуры здорового питания обучающегося: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-Информационное  направление;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-диагностическое направление.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4.Содержание деятельности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В рамках основных направлений деятельности Центра предполагается: 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4.1. Обследование  с целью выявления физиологических проблем;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 Проведение индивидуальных и коллективных мероприятий направленных на укрепление здоровья школьников, профилактика и коррекция нарушений соматического здоровья без отрыва от учебного процесса: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4.2.1. Курс бесед и  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>лекций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 xml:space="preserve"> направленных  на воспитание культуры здорового образа жизни обучающихся и их родителей;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4.2.2. Курс коррекционных занятий для детей с нарушением  опорно-двигательного аппарата.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4.2.3. Индивидуальные, групповые формы работы (консультации, занятия, тренинги) специалистов  Центра   с учителями,  родителями учащихся, стимулирующие повышения внимания родителей и учителей к вопросам здоровья, питания, здорового образа жизни, и рациональной двигательной активности обучающихся;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4.2.4.проведение профилактических и оздоровительных мероприятий, направленных на укрепление здоровья детей и подростков;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4.2.5.медицинское обеспечение подготовки юношей к военной службе;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4.2.6.санитарно-просветительная и профилактическая работа с детьми и подростками         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>буклеты, информационные стенды, лектории с просмотром учебных фильмов, экскурсии и т.д.)  по формированию потребности в здоровом образе жизни и осознание вреда «само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разрушающих» форм поведения для здоровья и развития;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5. Организация деятельности Центра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5.1. Деятельность Центра осуществляется в соответствии с планом работ</w:t>
      </w:r>
      <w:r>
        <w:rPr>
          <w:rFonts w:ascii="Times New Roman" w:hAnsi="Times New Roman" w:cs="Times New Roman"/>
          <w:sz w:val="28"/>
          <w:szCs w:val="28"/>
        </w:rPr>
        <w:t>ы, утвержденным директором.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5.2.Основой деятельности Центра является выработка комплекса мероприятий ориентированных на сохранение и укрепление физического и  нравственного здоровья детей и подростков  в образовательном учреждении.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5.3. Центр здоровья осуществляет свою деятельность под руководством заместителя директора по воспитательной работе;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5.4.Непосредственную работу организует руководитель Центра здоровья, руководитель назначается  и освобождается приказом директора школы;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5.5. В состав Центра входят:</w:t>
      </w:r>
    </w:p>
    <w:p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Медицинские работники школы (фель</w:t>
      </w:r>
      <w:r w:rsidR="008442ED">
        <w:rPr>
          <w:rFonts w:ascii="Times New Roman" w:hAnsi="Times New Roman" w:cs="Times New Roman"/>
          <w:sz w:val="28"/>
          <w:szCs w:val="28"/>
        </w:rPr>
        <w:t>д</w:t>
      </w:r>
      <w:r w:rsidRPr="00C375CF">
        <w:rPr>
          <w:rFonts w:ascii="Times New Roman" w:hAnsi="Times New Roman" w:cs="Times New Roman"/>
          <w:sz w:val="28"/>
          <w:szCs w:val="28"/>
        </w:rPr>
        <w:t>шер);</w:t>
      </w:r>
    </w:p>
    <w:p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Учителя физической культуры;</w:t>
      </w:r>
    </w:p>
    <w:p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Социальный педагог;</w:t>
      </w:r>
    </w:p>
    <w:p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Педагог-организатор ОБЖ.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5.6. Организационной формой работы Центра являются заседания, которые         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  проводятся      один раз в четверть.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5.7. На заседании может быть решен любой вопрос, отнесённый к компетенции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5.8. Решения Центра принимаются простым большинством голосов членов Центра здоровья, присутствующих на заседании, при открытом голосовании, и оформляются протоколом, который подписывается председателем и секретарём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5.9.  Разрабатывается  план работы Центра на учебный год в соответствии с Положением о Центре здоровья.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5.10. Центр регулярно информирует участников образовательного процесса (педагогов, учащихся и их родителей) о результатах деятельности образовательного учреждения по созданию здоровье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сберегающей образовательной среды, организации здоровье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созидающего уклада жизни образовательного учреждения.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5.11. Деятельность Центра строится на основе социально-педагогического партнерства с родителями учащихся, а также с учреждениями культуры, здравоохранения, физической культуры и спорта, социального развития, 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>общественными организациями, муниципальными органами власти по вопросам обеспечения здоровья участников образовательного процесса.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5.12. Для осуществления своих функций Центр в праве: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·  -привлекать узких специалистов (медицинских работников и других специалистов) для проведения индивидуального консультирования и оказания помощи по вопросам охраны здоровья обучающихся и их родителей в соответствии с утвержденным графиком приема специалистов;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·    -приглашать на заседания Центра любых работников школы для получения информации, разъяснений, консультаций, заслушивания отчётов по вопросам, входящим в компетенцию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5.13. Организационно-техническое обеспечение деятельности и делопроизводство Центра возлагается на руководителя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6. Права и обязанности руководителей и специалистов  Центра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6.1. Руководитель Центра здоровья образовательного учреждения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обязан: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- совместно с администрацией образовательного учреждения осуществлять подбор и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профилизацию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 кадров по основным направлениям деятельности Центра;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осуществлять руководство Центром, контроль и планирование его деятельности;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ресурсном и научно-методическом обеспечении деятельности Центра, разрабатывать учебно-методическую документацию и рекомендации по различным направлениям его деятельности;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координировать совместную образовательную, методическую, просветительскую деятельность Центра с организациями и учреждениями, работающими в сфере обеспечения здоровья;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осуществлять анализ деятельности Центра здоровья, обобщать и представлять полученные результаты субъектам образовательного процесса – педагогам, учащимся и их родителям.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  готовить отчёт о деятельности Центра  не реже 1 раза в год.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6.2. Руководитель Центра образовательного учреждения имеет право: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работе органов управления образовательным учреждением;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вносить предложения по вопросам развития образовательного учреждения, его ресурсного (кадрового, учебно-методического, материально-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>технического) обеспечения, коррекции образовательного процесса и педагогической деятельности в образовательном учреждении на основе мониторинга здоровья;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посещать занятия, уроки, иные мероприятия, проводимые в образовательном учреждении для анализа и оптимизации образовательного процесса и педагогической деятельности на здоровье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созидающей основе;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получать консультативную помощь по вопросам организации деятельности Центра;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обращаться в научно-образовательные учреждения по вопросам научно-методического обеспечения деятельности Центра здоровья.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6.3. Специалисты Центра здоровья образовательного учреждения обязаны: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популяризировать здоровый образ жизни, в том числе и личным примером;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планировании деятельности Центра;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проведении мониторинга, коррекции здоровья учащихся и педагогов, и осуществлении реабилитационных мероприятий;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планировать работу в соответствии со своими функциональными обязанностями, направлениями деятельности Центра и проблемами образовательного учреждения, выявленными на основе результатов мониторинга здоровья;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- реализовывать все направления деятельности Центра на основе командного взаимодействия, принципов паритета и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взаимодополняемости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>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согласовывать направления деятельности Центра с коллегами, учащимися, родителями, содействовать созданию единой здоровье</w:t>
      </w:r>
      <w:r w:rsidR="008442ED">
        <w:rPr>
          <w:rFonts w:ascii="Times New Roman" w:hAnsi="Times New Roman" w:cs="Times New Roman"/>
          <w:sz w:val="28"/>
          <w:szCs w:val="28"/>
        </w:rPr>
        <w:t xml:space="preserve"> </w:t>
      </w:r>
      <w:r w:rsidRPr="00C375CF">
        <w:rPr>
          <w:rFonts w:ascii="Times New Roman" w:hAnsi="Times New Roman" w:cs="Times New Roman"/>
          <w:sz w:val="28"/>
          <w:szCs w:val="28"/>
        </w:rPr>
        <w:t>сберегающей среды образовательного учреждения;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рекомендовать по итогам мониторинга здоровья педагогам и родителям индивидуальный образовательный маршрут для учащегося;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повышать свою квалификацию в области обеспечения здоровья участников образовательного процесса.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6.4. Специалисты Центра здоровья образовательного учреждения имеют право: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обсуждении вопросов, касающихся деятельности Центра и вносить предложения по ее совершенствованию;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взаимодействовать с организациями и учреждениями, работающими в сфере обеспечения здоровья при составлении индивидуальных оздоровительных программ учащихся и педагогов;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- вносить предложения по улучшению материально-технического обеспечения Центра.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6.5. Центр здоровья несёт ответственность за своевременное принятие и выполнение решений, входящих в его компетенцию. Директор школы вправе самостоятельно принимать решение по вопросу, входящему в компетенцию Центра, в случае отсутствия необходимого решения Центра по данному вопросу в установленные сроки.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6.6. Члены Центра здоровья, в случае принятия решений, влекущих нарушения законодательства Российской Федерации, несут ответственность в соответствии с законодательством Российской Федерации.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                            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7. Документация Центра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      Приказ Де</w:t>
      </w:r>
      <w:r>
        <w:rPr>
          <w:rFonts w:ascii="Times New Roman" w:hAnsi="Times New Roman" w:cs="Times New Roman"/>
          <w:sz w:val="28"/>
          <w:szCs w:val="28"/>
        </w:rPr>
        <w:t xml:space="preserve">партамента образования </w:t>
      </w:r>
      <w:r w:rsidRPr="00C375CF">
        <w:rPr>
          <w:rFonts w:ascii="Times New Roman" w:hAnsi="Times New Roman" w:cs="Times New Roman"/>
          <w:sz w:val="28"/>
          <w:szCs w:val="28"/>
        </w:rPr>
        <w:t xml:space="preserve">  «О создании Центров здоровья в образовательных учреждениях»;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      Приказ ОУ о создании Центра здоровья;     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3.     Школьное положение  о Центре   здоровья;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      План работы на учебный год;                                                                   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      Протоколы заседаний;                                                                               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      Анализ состояния здоровья  (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>физиологическое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>, физическое, психологическое, социальное) обучающихся в школе.</w:t>
      </w:r>
    </w:p>
    <w:p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</w:t>
      </w:r>
    </w:p>
    <w:p w:rsidR="00200AC5" w:rsidRPr="00C375CF" w:rsidRDefault="00200AC5">
      <w:pPr>
        <w:rPr>
          <w:rFonts w:ascii="Times New Roman" w:hAnsi="Times New Roman" w:cs="Times New Roman"/>
          <w:sz w:val="28"/>
          <w:szCs w:val="28"/>
        </w:rPr>
      </w:pPr>
    </w:p>
    <w:sectPr w:rsidR="00200AC5" w:rsidRPr="00C37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4E20"/>
    <w:multiLevelType w:val="multilevel"/>
    <w:tmpl w:val="E8B6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CF"/>
    <w:rsid w:val="00084E30"/>
    <w:rsid w:val="00200AC5"/>
    <w:rsid w:val="002D776B"/>
    <w:rsid w:val="00363827"/>
    <w:rsid w:val="008442ED"/>
    <w:rsid w:val="00C3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7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3</cp:revision>
  <dcterms:created xsi:type="dcterms:W3CDTF">2023-06-16T11:29:00Z</dcterms:created>
  <dcterms:modified xsi:type="dcterms:W3CDTF">2024-03-05T17:09:00Z</dcterms:modified>
</cp:coreProperties>
</file>